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2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1"/>
        <w:gridCol w:w="1549"/>
        <w:gridCol w:w="9072"/>
      </w:tblGrid>
      <w:tr w:rsidR="009B674F" w:rsidTr="009B674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4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PORTION OF  III- PERIODIC TEST/ II U.T. 202021</w:t>
            </w: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STD.-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SECTION-</w:t>
            </w: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PORTION</w:t>
            </w: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ENGLISH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LITERATURE --7.Stormy adventure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Friends and flatterers. </w:t>
            </w:r>
          </w:p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PRACTICE BBOK. --7.passive voice.  9 future time reference</w:t>
            </w: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HINDI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ज्ञान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सागर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--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अभ्यास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सागर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Mangal" w:hAnsi="Mangal" w:cs="Mangal"/>
                <w:b/>
                <w:bCs/>
                <w:color w:val="000000"/>
              </w:rPr>
              <w:t>।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पाठ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-11--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उस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रात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की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बात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पाठ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12-</w:t>
            </w:r>
            <w:r>
              <w:rPr>
                <w:rFonts w:ascii="Mangal" w:hAnsi="Mangal" w:cs="Mangal"/>
                <w:b/>
                <w:bCs/>
                <w:color w:val="000000"/>
              </w:rPr>
              <w:t>दोहे।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पाठ</w:t>
            </w:r>
            <w:proofErr w:type="spellEnd"/>
            <w:r>
              <w:rPr>
                <w:rFonts w:ascii="Mangal" w:hAnsi="Mangal" w:cs="Mangal"/>
                <w:b/>
                <w:bCs/>
                <w:color w:val="000000"/>
              </w:rPr>
              <w:t>।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13 --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साहस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को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सलाम</w:t>
            </w:r>
            <w:proofErr w:type="spellEnd"/>
          </w:p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MATHS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Chapter 6.  --algebraic expressions.          </w:t>
            </w:r>
          </w:p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chapter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7 --.linear equation in one variable.    chapter 9--- congruent triangles</w:t>
            </w: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SCIENCE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PHYSICS--electric current and its effects.  </w:t>
            </w:r>
          </w:p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CHEMISTRY --acid base and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salt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</w:t>
            </w:r>
          </w:p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BIOLOGY--- reproduction in plant</w:t>
            </w: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SO. SCIENCE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HISTORY-- chapter 14-- regional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power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GEOGRAPHY --chapter 4--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AIr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around us.   </w:t>
            </w:r>
          </w:p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CIVICS --media the mainstay of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democracy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</w:t>
            </w:r>
          </w:p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MAP WORK --MCQ questions</w:t>
            </w: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SKT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पाठ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अष्टम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--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अविवेक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परमपदाम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पदम</w:t>
            </w:r>
            <w:proofErr w:type="spellEnd"/>
          </w:p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पाठ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नवम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--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बुद्धिमान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गोपालकः</w:t>
            </w:r>
            <w:proofErr w:type="spellEnd"/>
          </w:p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पाठान्तरगत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व्याकरण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शुद्धरूप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--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अकारान्त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Mangal" w:hAnsi="Mangal" w:cs="Mangal"/>
                <w:b/>
                <w:bCs/>
                <w:color w:val="000000"/>
              </w:rPr>
              <w:t>आकारान्त</w:t>
            </w:r>
            <w:proofErr w:type="spellEnd"/>
          </w:p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ईकारांत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ऊकारांत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lastRenderedPageBreak/>
              <w:t>धातु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--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पठ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लिख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पा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गम</w:t>
            </w:r>
            <w:proofErr w:type="spellEnd"/>
          </w:p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धातु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रूप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---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लटलकार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Mangal" w:hAnsi="Mangal" w:cs="Mangal"/>
                <w:b/>
                <w:bCs/>
                <w:color w:val="000000"/>
              </w:rPr>
              <w:t>लरितलकर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Mangal" w:hAnsi="Mangal" w:cs="Mangal"/>
                <w:b/>
                <w:bCs/>
                <w:color w:val="000000"/>
              </w:rPr>
              <w:t>लंगलकार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प्रयोग</w:t>
            </w:r>
            <w:proofErr w:type="spellEnd"/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CLASS TEACHER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EXAM I/C                                                          </w:t>
            </w:r>
          </w:p>
        </w:tc>
      </w:tr>
      <w:tr w:rsidR="009B674F" w:rsidTr="009B67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N. C. DUTTA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74F" w:rsidRDefault="009B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9715BC" w:rsidRDefault="009715BC" w:rsidP="009B674F">
      <w:pPr>
        <w:tabs>
          <w:tab w:val="left" w:pos="0"/>
        </w:tabs>
        <w:ind w:left="-180" w:firstLine="180"/>
      </w:pPr>
    </w:p>
    <w:sectPr w:rsidR="009715BC" w:rsidSect="009B674F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74F"/>
    <w:rsid w:val="009715BC"/>
    <w:rsid w:val="009B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ExamDepartment</dc:creator>
  <cp:keywords/>
  <dc:description/>
  <cp:lastModifiedBy>ExamDepartment</cp:lastModifiedBy>
  <cp:revision>2</cp:revision>
  <dcterms:created xsi:type="dcterms:W3CDTF">2021-01-16T09:09:00Z</dcterms:created>
  <dcterms:modified xsi:type="dcterms:W3CDTF">2021-01-16T09:10:00Z</dcterms:modified>
</cp:coreProperties>
</file>