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7"/>
        <w:gridCol w:w="977"/>
        <w:gridCol w:w="9296"/>
        <w:gridCol w:w="540"/>
      </w:tblGrid>
      <w:tr w:rsidR="00E563DE" w:rsidTr="005B6F6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PORTION OF  III- PERIODIC TEST 2019-20</w:t>
            </w: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STD.-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2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SECTION- A, B, C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SIGN.OF SUB.TEACHER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ENGLISH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FIRST FLIGHT-; THE HUNDRED DRESSES, GLIMPSES OF INDIA, MIJBIL THE OTTER, MADAM RIDES THE BUS.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POEM-: AMANDA, ANIMALS, THE TREES, FOG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III.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FOOTPRINT- A QUESTION OF TRUST, FOOTPRINT WITHOUT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FEET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MAKING OF A SCIENTIST, THE NECKLESS.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LETTER WRITING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INTEGRATED GRAMMER.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                   B-                   C-                   D-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Kruti Dev 010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गद्य</w:t>
            </w:r>
            <w:proofErr w:type="spellEnd"/>
            <w:r>
              <w:rPr>
                <w:rFonts w:ascii="Kruti Dev 010" w:hAnsi="Kruti Dev 010" w:cs="Kruti Dev 010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१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नेताजी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का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चश्मा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२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बालगोबिन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भगत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३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लखनवी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अंदाज़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४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मानवीय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करुणा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दिव्य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चमक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; 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पद्य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१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सूरदास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२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तुलसीदास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३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निराला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४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यह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दंतुरित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मुस्कान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;</w:t>
            </w:r>
            <w:r>
              <w:rPr>
                <w:rFonts w:ascii="Kruti Dev 010" w:hAnsi="Kruti Dev 010" w:cs="Kruti Dev 010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कृतिका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१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माता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आंचल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२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जॉर्ज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पंचम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नाक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व्याकरण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१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वाक्य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भेद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२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वाच्य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4"/>
                <w:szCs w:val="24"/>
              </w:rPr>
              <w:t>३</w:t>
            </w:r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पद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परिचय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] 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पत्र</w:t>
            </w:r>
            <w:proofErr w:type="spellEnd"/>
            <w:r>
              <w:rPr>
                <w:rFonts w:ascii="Kruti Dev 010" w:hAnsi="Kruti Dev 010" w:cs="Kruti Dev 010"/>
                <w:color w:val="000000"/>
                <w:sz w:val="24"/>
                <w:szCs w:val="24"/>
              </w:rPr>
              <w:t xml:space="preserve">]  </w:t>
            </w:r>
            <w:proofErr w:type="spellStart"/>
            <w:r>
              <w:rPr>
                <w:rFonts w:ascii="Mangal" w:hAnsi="Mangal" w:cs="Mangal"/>
                <w:color w:val="000000"/>
                <w:sz w:val="24"/>
                <w:szCs w:val="24"/>
              </w:rPr>
              <w:t>निबंध</w:t>
            </w:r>
            <w:proofErr w:type="spellEnd"/>
            <w:r>
              <w:rPr>
                <w:rFonts w:ascii="Kruti Dev 010" w:hAnsi="Kruti Dev 010" w:cs="Kruti Dev 010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                   B-                   C-                   D-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Utsaah" w:hAnsi="aUtsaah" w:cs="aUtsaah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SANSKRIT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Kruti Dev 01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~;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iqLrd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7                                    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O;kdj.k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lekl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]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ikBkUrxZr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O;kdj.k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vuqokn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fp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o.kZu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                   B-                   C-                   D-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Utsaah" w:hAnsi="aUtsaah" w:cs="aUtsaah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MATHS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CHAPTER 1(REAL NUMBERS) TO CHAPTER 12 (AREAS RELATED TO CIRCLES)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                   B-                   C-                   D-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PHYSICS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LIGHT , HUMAN EYE, ELECTRICITY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                   B-                   C-                   D-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METAL AND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NON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METALS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PERIODIC CLASSIFICATION OF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ELEMENTS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ACIDS, BASES AND SALTS.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                   B-                   C-                   D-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BIOLOGY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 xml:space="preserve">LIFE PROCESSES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 xml:space="preserve">CONTROL AND CO-ORDINATION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HOW DO ORGANISMS REPRODUCE?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                   B-                   C-                   D-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SC.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Geography-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(1) RESOURCE AND DEVELOPMENT (2) AGRICULTURE (3) MINERALS AND ENERGY RESOURCES.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ECONOMICS-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(1) DEVELOPMENT (2) SECTORS OF INDIAN ECONOMICS (3) MONEY AND CREDIT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HISTORY-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(1) NATIONALISM IN EUROPE. (2) NATIONALISM IN INDIA (3) MAKING OF A GLOBAL WORLD (4) THE AGE OF INDUSTRIALISATION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D.P.-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 POWER SHARING (2) FEDERALISM (3) GENDER, RELIGION AND CASTE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                   B-                   C-                   D-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</w:t>
            </w:r>
          </w:p>
        </w:tc>
        <w:tc>
          <w:tcPr>
            <w:tcW w:w="9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 1 TO 5 ; FUNCTIONAL ENGLISH ; WEB APPLICATION ; WORD PROCESSING ; SPREADSHEET; DIGITAL PRESENTATION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                   B-                   C-                   D-</w:t>
            </w:r>
          </w:p>
        </w:tc>
      </w:tr>
      <w:tr w:rsidR="005B6F64" w:rsidTr="005B6F6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E" w:rsidRDefault="00E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791936" w:rsidRDefault="00791936" w:rsidP="00E563DE"/>
    <w:sectPr w:rsidR="00791936" w:rsidSect="00E563DE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Utsaa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563DE"/>
    <w:rsid w:val="005B6F64"/>
    <w:rsid w:val="00791936"/>
    <w:rsid w:val="00E5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5</cp:revision>
  <dcterms:created xsi:type="dcterms:W3CDTF">2019-11-27T06:28:00Z</dcterms:created>
  <dcterms:modified xsi:type="dcterms:W3CDTF">2019-11-27T06:31:00Z</dcterms:modified>
</cp:coreProperties>
</file>